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3" w:rsidRDefault="00BB149A">
      <w:pPr>
        <w:rPr>
          <w:rStyle w:val="markedcontent"/>
          <w:rFonts w:cstheme="minorHAnsi"/>
          <w:b/>
          <w:i/>
          <w:sz w:val="28"/>
          <w:szCs w:val="28"/>
        </w:rPr>
      </w:pPr>
      <w:r>
        <w:br/>
      </w:r>
    </w:p>
    <w:p w:rsidR="00EA764F" w:rsidRPr="00E17831" w:rsidRDefault="00BB149A">
      <w:pPr>
        <w:rPr>
          <w:rStyle w:val="markedcontent"/>
          <w:rFonts w:cstheme="minorHAnsi"/>
          <w:b/>
          <w:i/>
          <w:sz w:val="28"/>
          <w:szCs w:val="28"/>
        </w:rPr>
      </w:pPr>
      <w:r w:rsidRPr="00E17831">
        <w:rPr>
          <w:rStyle w:val="markedcontent"/>
          <w:rFonts w:cstheme="minorHAnsi"/>
          <w:b/>
          <w:i/>
          <w:sz w:val="28"/>
          <w:szCs w:val="28"/>
        </w:rPr>
        <w:t xml:space="preserve">Jugend entscheidet: </w:t>
      </w:r>
    </w:p>
    <w:p w:rsidR="00BB149A" w:rsidRPr="00E17831" w:rsidRDefault="00BB149A">
      <w:pPr>
        <w:rPr>
          <w:rFonts w:cstheme="minorHAnsi"/>
          <w:b/>
          <w:i/>
          <w:sz w:val="28"/>
          <w:szCs w:val="28"/>
        </w:rPr>
      </w:pPr>
      <w:r w:rsidRPr="00E17831">
        <w:rPr>
          <w:rStyle w:val="markedcontent"/>
          <w:rFonts w:cstheme="minorHAnsi"/>
          <w:b/>
          <w:i/>
          <w:sz w:val="28"/>
          <w:szCs w:val="28"/>
        </w:rPr>
        <w:t>Teilnahme</w:t>
      </w:r>
      <w:r w:rsidR="00EA764F" w:rsidRPr="00E17831">
        <w:rPr>
          <w:rStyle w:val="markedcontent"/>
          <w:rFonts w:cstheme="minorHAnsi"/>
          <w:b/>
          <w:i/>
          <w:sz w:val="28"/>
          <w:szCs w:val="28"/>
        </w:rPr>
        <w:t xml:space="preserve"> am </w:t>
      </w:r>
      <w:proofErr w:type="spellStart"/>
      <w:r w:rsidR="00EA764F" w:rsidRPr="00E17831">
        <w:rPr>
          <w:rStyle w:val="markedcontent"/>
          <w:rFonts w:cstheme="minorHAnsi"/>
          <w:b/>
          <w:i/>
          <w:sz w:val="28"/>
          <w:szCs w:val="28"/>
        </w:rPr>
        <w:t>Workshoptag</w:t>
      </w:r>
      <w:proofErr w:type="spellEnd"/>
      <w:r w:rsidR="00EA764F" w:rsidRPr="00E17831">
        <w:rPr>
          <w:rStyle w:val="markedcontent"/>
          <w:rFonts w:cstheme="minorHAnsi"/>
          <w:b/>
          <w:i/>
          <w:sz w:val="28"/>
          <w:szCs w:val="28"/>
        </w:rPr>
        <w:t xml:space="preserve"> „</w:t>
      </w:r>
      <w:proofErr w:type="spellStart"/>
      <w:r w:rsidR="00EA764F" w:rsidRPr="00E17831">
        <w:rPr>
          <w:rStyle w:val="markedcontent"/>
          <w:rFonts w:cstheme="minorHAnsi"/>
          <w:b/>
          <w:i/>
          <w:sz w:val="28"/>
          <w:szCs w:val="28"/>
        </w:rPr>
        <w:t>Meet</w:t>
      </w:r>
      <w:proofErr w:type="spellEnd"/>
      <w:r w:rsidR="00EA764F" w:rsidRPr="00E17831">
        <w:rPr>
          <w:rStyle w:val="markedcontent"/>
          <w:rFonts w:cstheme="minorHAnsi"/>
          <w:b/>
          <w:i/>
          <w:sz w:val="28"/>
          <w:szCs w:val="28"/>
        </w:rPr>
        <w:t xml:space="preserve"> and Work“ am 20.01.2023 ab 15 Uhr</w:t>
      </w:r>
    </w:p>
    <w:p w:rsidR="00BB149A" w:rsidRPr="00E17831" w:rsidRDefault="00BB149A" w:rsidP="00BB149A">
      <w:pPr>
        <w:jc w:val="both"/>
        <w:rPr>
          <w:rStyle w:val="markedcontent"/>
          <w:rFonts w:cstheme="minorHAnsi"/>
          <w:sz w:val="24"/>
          <w:szCs w:val="24"/>
        </w:rPr>
      </w:pPr>
      <w:r w:rsidRPr="00E17831">
        <w:rPr>
          <w:rFonts w:cstheme="minorHAnsi"/>
          <w:sz w:val="24"/>
          <w:szCs w:val="24"/>
        </w:rPr>
        <w:br/>
      </w:r>
      <w:r w:rsidRPr="00E17831">
        <w:rPr>
          <w:rStyle w:val="markedcontent"/>
          <w:rFonts w:cstheme="minorHAnsi"/>
          <w:sz w:val="24"/>
          <w:szCs w:val="24"/>
        </w:rPr>
        <w:t>Liebe Eltern und Erziehungsberechtigte der Jugendlichen aus Pohlheim,</w:t>
      </w:r>
    </w:p>
    <w:p w:rsidR="00BB149A" w:rsidRPr="00E17831" w:rsidRDefault="00BB149A" w:rsidP="00BB149A">
      <w:pPr>
        <w:jc w:val="both"/>
        <w:rPr>
          <w:rStyle w:val="markedcontent"/>
          <w:rFonts w:cstheme="minorHAnsi"/>
          <w:sz w:val="24"/>
          <w:szCs w:val="24"/>
        </w:rPr>
      </w:pPr>
      <w:r w:rsidRPr="00E17831">
        <w:rPr>
          <w:rFonts w:cstheme="minorHAnsi"/>
          <w:sz w:val="24"/>
          <w:szCs w:val="24"/>
        </w:rPr>
        <w:br/>
      </w:r>
      <w:r w:rsidRPr="00E17831">
        <w:rPr>
          <w:rStyle w:val="markedcontent"/>
          <w:rFonts w:cstheme="minorHAnsi"/>
          <w:sz w:val="24"/>
          <w:szCs w:val="24"/>
        </w:rPr>
        <w:t>vielleicht haben Sie bereits der Presse entnehmen können, dass die Stadt Pohlhe</w:t>
      </w:r>
      <w:bookmarkStart w:id="0" w:name="_GoBack"/>
      <w:bookmarkEnd w:id="0"/>
      <w:r w:rsidRPr="00E17831">
        <w:rPr>
          <w:rStyle w:val="markedcontent"/>
          <w:rFonts w:cstheme="minorHAnsi"/>
          <w:sz w:val="24"/>
          <w:szCs w:val="24"/>
        </w:rPr>
        <w:t>im am</w:t>
      </w:r>
      <w:r w:rsidRPr="00E17831">
        <w:rPr>
          <w:rFonts w:cstheme="minorHAnsi"/>
          <w:sz w:val="24"/>
          <w:szCs w:val="24"/>
        </w:rPr>
        <w:t xml:space="preserve"> </w:t>
      </w:r>
      <w:r w:rsidRPr="00E17831">
        <w:rPr>
          <w:rStyle w:val="markedcontent"/>
          <w:rFonts w:cstheme="minorHAnsi"/>
          <w:sz w:val="24"/>
          <w:szCs w:val="24"/>
        </w:rPr>
        <w:t>Projekt „Jugend entscheidet“ der gemeinnützigen Hertie-Stiftung teilnimmt. Jugendliche zwischen 12 und 17 Jahren lernen in diesem Programm durch ein eigens konzipiertes</w:t>
      </w:r>
      <w:r w:rsidRPr="00E17831">
        <w:rPr>
          <w:rFonts w:cstheme="minorHAnsi"/>
          <w:sz w:val="24"/>
          <w:szCs w:val="24"/>
        </w:rPr>
        <w:t xml:space="preserve"> </w:t>
      </w:r>
      <w:r w:rsidRPr="00E17831">
        <w:rPr>
          <w:rStyle w:val="markedcontent"/>
          <w:rFonts w:cstheme="minorHAnsi"/>
          <w:sz w:val="24"/>
          <w:szCs w:val="24"/>
        </w:rPr>
        <w:t>Beteiligungsformat, dass es sich lohnt, sich vor Ort für die Demokratie einzusetzen – und</w:t>
      </w:r>
      <w:r w:rsidR="00C561B8" w:rsidRPr="00E1783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17831">
        <w:rPr>
          <w:rStyle w:val="markedcontent"/>
          <w:rFonts w:cstheme="minorHAnsi"/>
          <w:sz w:val="24"/>
          <w:szCs w:val="24"/>
        </w:rPr>
        <w:t>Kommunalpolitiker:innen</w:t>
      </w:r>
      <w:proofErr w:type="spellEnd"/>
      <w:proofErr w:type="gramEnd"/>
      <w:r w:rsidRPr="00E17831">
        <w:rPr>
          <w:rStyle w:val="markedcontent"/>
          <w:rFonts w:cstheme="minorHAnsi"/>
          <w:sz w:val="24"/>
          <w:szCs w:val="24"/>
        </w:rPr>
        <w:t xml:space="preserve"> erproben Methoden, um junge Menschen für ihre Arbeit zu</w:t>
      </w:r>
      <w:r w:rsidRPr="00E17831">
        <w:rPr>
          <w:rFonts w:cstheme="minorHAnsi"/>
          <w:sz w:val="24"/>
          <w:szCs w:val="24"/>
        </w:rPr>
        <w:t xml:space="preserve"> </w:t>
      </w:r>
      <w:r w:rsidRPr="00E17831">
        <w:rPr>
          <w:rStyle w:val="markedcontent"/>
          <w:rFonts w:cstheme="minorHAnsi"/>
          <w:sz w:val="24"/>
          <w:szCs w:val="24"/>
        </w:rPr>
        <w:t xml:space="preserve">begeistern. </w:t>
      </w:r>
    </w:p>
    <w:p w:rsidR="00BB149A" w:rsidRPr="00E17831" w:rsidRDefault="00BB149A" w:rsidP="00BB149A">
      <w:pPr>
        <w:jc w:val="both"/>
        <w:rPr>
          <w:rStyle w:val="markedcontent"/>
          <w:rFonts w:cstheme="minorHAnsi"/>
          <w:sz w:val="24"/>
          <w:szCs w:val="24"/>
        </w:rPr>
      </w:pPr>
      <w:r w:rsidRPr="00E17831">
        <w:rPr>
          <w:rStyle w:val="markedcontent"/>
          <w:rFonts w:cstheme="minorHAnsi"/>
          <w:sz w:val="24"/>
          <w:szCs w:val="24"/>
        </w:rPr>
        <w:t>Der erste Teil des Beteiligungsprozesses, die „Thementage“, haben im September 2022 sehr erfolgreich stattgefunden. Etwa 40 teilnehmende Jugendliche haben Ideen entwickelt, was sie sich für ihre Stadt wünschen</w:t>
      </w:r>
      <w:r w:rsidR="00C561B8" w:rsidRPr="00E17831">
        <w:rPr>
          <w:rStyle w:val="markedcontent"/>
          <w:rFonts w:cstheme="minorHAnsi"/>
          <w:sz w:val="24"/>
          <w:szCs w:val="24"/>
        </w:rPr>
        <w:t xml:space="preserve"> und </w:t>
      </w:r>
      <w:r w:rsidRPr="00E17831">
        <w:rPr>
          <w:rStyle w:val="markedcontent"/>
          <w:rFonts w:cstheme="minorHAnsi"/>
          <w:sz w:val="24"/>
          <w:szCs w:val="24"/>
        </w:rPr>
        <w:t xml:space="preserve">haben diese in </w:t>
      </w:r>
      <w:r w:rsidR="00C561B8" w:rsidRPr="00E17831">
        <w:rPr>
          <w:rStyle w:val="markedcontent"/>
          <w:rFonts w:cstheme="minorHAnsi"/>
          <w:sz w:val="24"/>
          <w:szCs w:val="24"/>
        </w:rPr>
        <w:t xml:space="preserve">ersten </w:t>
      </w:r>
      <w:r w:rsidRPr="00E17831">
        <w:rPr>
          <w:rStyle w:val="markedcontent"/>
          <w:rFonts w:cstheme="minorHAnsi"/>
          <w:sz w:val="24"/>
          <w:szCs w:val="24"/>
        </w:rPr>
        <w:t>Anträgen formuliert</w:t>
      </w:r>
      <w:r w:rsidR="00C561B8" w:rsidRPr="00E17831">
        <w:rPr>
          <w:rStyle w:val="markedcontent"/>
          <w:rFonts w:cstheme="minorHAnsi"/>
          <w:sz w:val="24"/>
          <w:szCs w:val="24"/>
        </w:rPr>
        <w:t>.</w:t>
      </w:r>
    </w:p>
    <w:p w:rsidR="00BB149A" w:rsidRPr="00E17831" w:rsidRDefault="00BB149A" w:rsidP="00BB149A">
      <w:pPr>
        <w:jc w:val="both"/>
        <w:rPr>
          <w:rStyle w:val="markedcontent"/>
          <w:rFonts w:cstheme="minorHAnsi"/>
          <w:sz w:val="24"/>
          <w:szCs w:val="24"/>
        </w:rPr>
      </w:pPr>
      <w:r w:rsidRPr="00E17831">
        <w:rPr>
          <w:rStyle w:val="markedcontent"/>
          <w:rFonts w:cstheme="minorHAnsi"/>
          <w:sz w:val="24"/>
          <w:szCs w:val="24"/>
        </w:rPr>
        <w:t xml:space="preserve">Jetzt startet Teil zwei des Beteiligungsprojektes: Die Jugendlichen sollen ihre Anträge so ausformulieren, dass diese in eine Sitzung der Stadtverordnetenversammlung der Stadt Pohlheim eingereicht werden können um dort diskutiert zu werden. Ziel ist es, dass die </w:t>
      </w:r>
      <w:proofErr w:type="spellStart"/>
      <w:proofErr w:type="gramStart"/>
      <w:r w:rsidR="00EA764F" w:rsidRPr="00E17831">
        <w:rPr>
          <w:rStyle w:val="markedcontent"/>
          <w:rFonts w:cstheme="minorHAnsi"/>
          <w:sz w:val="24"/>
          <w:szCs w:val="24"/>
        </w:rPr>
        <w:t>Kommunal</w:t>
      </w:r>
      <w:r w:rsidRPr="00E17831">
        <w:rPr>
          <w:rStyle w:val="markedcontent"/>
          <w:rFonts w:cstheme="minorHAnsi"/>
          <w:sz w:val="24"/>
          <w:szCs w:val="24"/>
        </w:rPr>
        <w:t>politiker:innen</w:t>
      </w:r>
      <w:proofErr w:type="spellEnd"/>
      <w:proofErr w:type="gramEnd"/>
      <w:r w:rsidRPr="00E17831">
        <w:rPr>
          <w:rStyle w:val="markedcontent"/>
          <w:rFonts w:cstheme="minorHAnsi"/>
          <w:sz w:val="24"/>
          <w:szCs w:val="24"/>
        </w:rPr>
        <w:t xml:space="preserve"> am Ende über die </w:t>
      </w:r>
      <w:r w:rsidR="00EA764F" w:rsidRPr="00E17831">
        <w:rPr>
          <w:rStyle w:val="markedcontent"/>
          <w:rFonts w:cstheme="minorHAnsi"/>
          <w:sz w:val="24"/>
          <w:szCs w:val="24"/>
        </w:rPr>
        <w:t>An</w:t>
      </w:r>
      <w:r w:rsidRPr="00E17831">
        <w:rPr>
          <w:rStyle w:val="markedcontent"/>
          <w:rFonts w:cstheme="minorHAnsi"/>
          <w:sz w:val="24"/>
          <w:szCs w:val="24"/>
        </w:rPr>
        <w:t xml:space="preserve">träge der Jugendlichen abstimmen. </w:t>
      </w:r>
    </w:p>
    <w:p w:rsidR="00C561B8" w:rsidRPr="00E17831" w:rsidRDefault="00EA764F" w:rsidP="00EA764F">
      <w:pPr>
        <w:jc w:val="both"/>
        <w:rPr>
          <w:rFonts w:cstheme="minorHAnsi"/>
          <w:sz w:val="24"/>
          <w:szCs w:val="24"/>
        </w:rPr>
      </w:pPr>
      <w:r w:rsidRPr="00E17831">
        <w:rPr>
          <w:rFonts w:cstheme="minorHAnsi"/>
          <w:sz w:val="24"/>
          <w:szCs w:val="24"/>
        </w:rPr>
        <w:t xml:space="preserve">Wir laden alle Jugendlichen, die bisher an dem Projekt teilgenommen haben und auch interessierte Neue dazu ein, am </w:t>
      </w:r>
      <w:r w:rsidRPr="00E17831">
        <w:rPr>
          <w:rFonts w:cstheme="minorHAnsi"/>
          <w:b/>
          <w:sz w:val="24"/>
          <w:szCs w:val="24"/>
        </w:rPr>
        <w:t xml:space="preserve">20. Januar 2023 ab 15 Uhr in die Volkshalle nach </w:t>
      </w:r>
      <w:proofErr w:type="spellStart"/>
      <w:r w:rsidRPr="00E17831">
        <w:rPr>
          <w:rFonts w:cstheme="minorHAnsi"/>
          <w:b/>
          <w:sz w:val="24"/>
          <w:szCs w:val="24"/>
        </w:rPr>
        <w:t>Watzenborn</w:t>
      </w:r>
      <w:proofErr w:type="spellEnd"/>
      <w:r w:rsidRPr="00E17831">
        <w:rPr>
          <w:rFonts w:cstheme="minorHAnsi"/>
          <w:b/>
          <w:sz w:val="24"/>
          <w:szCs w:val="24"/>
        </w:rPr>
        <w:t>-Steinberg</w:t>
      </w:r>
      <w:r w:rsidRPr="00E17831">
        <w:rPr>
          <w:rFonts w:cstheme="minorHAnsi"/>
          <w:sz w:val="24"/>
          <w:szCs w:val="24"/>
        </w:rPr>
        <w:t xml:space="preserve"> zu kommen, um ihre Ideen und Anträge weiter zu bearbeiten.</w:t>
      </w:r>
    </w:p>
    <w:p w:rsidR="00EA764F" w:rsidRPr="00E17831" w:rsidRDefault="00EA764F" w:rsidP="00E17831">
      <w:pPr>
        <w:jc w:val="both"/>
        <w:rPr>
          <w:rStyle w:val="markedcontent"/>
          <w:rFonts w:cstheme="minorHAnsi"/>
          <w:sz w:val="28"/>
          <w:szCs w:val="28"/>
        </w:rPr>
      </w:pPr>
    </w:p>
    <w:p w:rsidR="00E17831" w:rsidRPr="00E17831" w:rsidRDefault="00BB149A">
      <w:pPr>
        <w:rPr>
          <w:rStyle w:val="markedcontent"/>
          <w:rFonts w:cstheme="minorHAnsi"/>
          <w:sz w:val="24"/>
          <w:szCs w:val="24"/>
        </w:rPr>
      </w:pPr>
      <w:r w:rsidRPr="00E17831">
        <w:rPr>
          <w:rStyle w:val="markedcontent"/>
          <w:rFonts w:cstheme="minorHAnsi"/>
          <w:sz w:val="24"/>
          <w:szCs w:val="24"/>
        </w:rPr>
        <w:t>In der Hoffnung auf ein erfolgreiches und nachhaltiges Projekt verbleibe</w:t>
      </w:r>
      <w:r w:rsidR="00E17831" w:rsidRPr="00E17831">
        <w:rPr>
          <w:rStyle w:val="markedcontent"/>
          <w:rFonts w:cstheme="minorHAnsi"/>
          <w:sz w:val="24"/>
          <w:szCs w:val="24"/>
        </w:rPr>
        <w:t>n wir</w:t>
      </w:r>
    </w:p>
    <w:p w:rsidR="00E17831" w:rsidRPr="00E17831" w:rsidRDefault="00BB149A">
      <w:pPr>
        <w:rPr>
          <w:rStyle w:val="markedcontent"/>
          <w:rFonts w:cstheme="minorHAnsi"/>
          <w:sz w:val="24"/>
          <w:szCs w:val="24"/>
        </w:rPr>
      </w:pPr>
      <w:r w:rsidRPr="00E17831">
        <w:rPr>
          <w:rFonts w:cstheme="minorHAnsi"/>
          <w:sz w:val="24"/>
          <w:szCs w:val="24"/>
        </w:rPr>
        <w:br/>
      </w:r>
      <w:r w:rsidRPr="00E17831">
        <w:rPr>
          <w:rStyle w:val="markedcontent"/>
          <w:rFonts w:cstheme="minorHAnsi"/>
          <w:sz w:val="24"/>
          <w:szCs w:val="24"/>
        </w:rPr>
        <w:t>mit freundlichen Grüßen</w:t>
      </w:r>
    </w:p>
    <w:p w:rsidR="00C561B8" w:rsidRPr="00E17831" w:rsidRDefault="00BB149A" w:rsidP="00E17831">
      <w:pPr>
        <w:spacing w:after="0"/>
        <w:rPr>
          <w:rStyle w:val="markedcontent"/>
          <w:rFonts w:cstheme="minorHAnsi"/>
          <w:sz w:val="28"/>
          <w:szCs w:val="28"/>
        </w:rPr>
      </w:pPr>
      <w:r w:rsidRPr="00E17831">
        <w:rPr>
          <w:rFonts w:cstheme="minorHAnsi"/>
          <w:sz w:val="24"/>
          <w:szCs w:val="24"/>
        </w:rPr>
        <w:br/>
      </w:r>
      <w:r w:rsidRPr="00E17831">
        <w:rPr>
          <w:rStyle w:val="markedcontent"/>
          <w:rFonts w:cstheme="minorHAnsi"/>
          <w:sz w:val="24"/>
          <w:szCs w:val="24"/>
        </w:rPr>
        <w:t>Filiz Bulut</w:t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  <w:t>&amp;</w:t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</w:r>
      <w:r w:rsidR="00C561B8" w:rsidRPr="00E17831">
        <w:rPr>
          <w:rStyle w:val="markedcontent"/>
          <w:rFonts w:cstheme="minorHAnsi"/>
          <w:sz w:val="24"/>
          <w:szCs w:val="24"/>
        </w:rPr>
        <w:tab/>
        <w:t xml:space="preserve">Elke </w:t>
      </w:r>
      <w:proofErr w:type="spellStart"/>
      <w:r w:rsidR="00C561B8" w:rsidRPr="00E17831">
        <w:rPr>
          <w:rStyle w:val="markedcontent"/>
          <w:rFonts w:cstheme="minorHAnsi"/>
          <w:sz w:val="24"/>
          <w:szCs w:val="24"/>
        </w:rPr>
        <w:t>Leyrer</w:t>
      </w:r>
      <w:proofErr w:type="spellEnd"/>
      <w:r w:rsidRPr="00E17831">
        <w:rPr>
          <w:rFonts w:cstheme="minorHAnsi"/>
          <w:sz w:val="24"/>
          <w:szCs w:val="24"/>
        </w:rPr>
        <w:br/>
      </w:r>
      <w:r w:rsidRPr="00E17831">
        <w:rPr>
          <w:rStyle w:val="markedcontent"/>
          <w:rFonts w:cstheme="minorHAnsi"/>
          <w:sz w:val="20"/>
          <w:szCs w:val="20"/>
        </w:rPr>
        <w:t>(Fachsprecherin Gesellschaftslehre an der ARS</w:t>
      </w:r>
      <w:r w:rsidR="00C561B8" w:rsidRPr="00E17831">
        <w:rPr>
          <w:rStyle w:val="markedcontent"/>
          <w:rFonts w:cstheme="minorHAnsi"/>
          <w:sz w:val="20"/>
          <w:szCs w:val="20"/>
        </w:rPr>
        <w:tab/>
      </w:r>
      <w:r w:rsidR="00C561B8" w:rsidRPr="00E17831">
        <w:rPr>
          <w:rStyle w:val="markedcontent"/>
          <w:rFonts w:cstheme="minorHAnsi"/>
          <w:sz w:val="20"/>
          <w:szCs w:val="20"/>
        </w:rPr>
        <w:tab/>
      </w:r>
      <w:r w:rsidR="00C561B8" w:rsidRPr="00E17831">
        <w:rPr>
          <w:rStyle w:val="markedcontent"/>
          <w:rFonts w:cstheme="minorHAnsi"/>
          <w:sz w:val="20"/>
          <w:szCs w:val="20"/>
        </w:rPr>
        <w:tab/>
      </w:r>
      <w:r w:rsidR="00C561B8" w:rsidRPr="00E17831">
        <w:rPr>
          <w:rStyle w:val="markedcontent"/>
          <w:rFonts w:cstheme="minorHAnsi"/>
          <w:sz w:val="20"/>
          <w:szCs w:val="20"/>
        </w:rPr>
        <w:tab/>
      </w:r>
      <w:r w:rsidR="00C561B8" w:rsidRPr="00E17831">
        <w:rPr>
          <w:rStyle w:val="markedcontent"/>
          <w:rFonts w:cstheme="minorHAnsi"/>
          <w:sz w:val="20"/>
          <w:szCs w:val="20"/>
        </w:rPr>
        <w:tab/>
        <w:t>(Jugendpflege</w:t>
      </w:r>
      <w:r w:rsidR="00E17831" w:rsidRPr="00E17831">
        <w:rPr>
          <w:rStyle w:val="markedcontent"/>
          <w:rFonts w:cstheme="minorHAnsi"/>
          <w:sz w:val="20"/>
          <w:szCs w:val="20"/>
        </w:rPr>
        <w:t>r</w:t>
      </w:r>
      <w:r w:rsidR="00C561B8" w:rsidRPr="00E17831">
        <w:rPr>
          <w:rStyle w:val="markedcontent"/>
          <w:rFonts w:cstheme="minorHAnsi"/>
          <w:sz w:val="20"/>
          <w:szCs w:val="20"/>
        </w:rPr>
        <w:t xml:space="preserve">in Pohlheim und </w:t>
      </w:r>
    </w:p>
    <w:p w:rsidR="00127B8B" w:rsidRPr="00E17831" w:rsidRDefault="00BB149A" w:rsidP="00E17831">
      <w:pPr>
        <w:spacing w:after="0"/>
        <w:rPr>
          <w:rStyle w:val="markedcontent"/>
          <w:rFonts w:cstheme="minorHAnsi"/>
          <w:sz w:val="20"/>
          <w:szCs w:val="20"/>
        </w:rPr>
      </w:pPr>
      <w:r w:rsidRPr="00E17831">
        <w:rPr>
          <w:rStyle w:val="markedcontent"/>
          <w:rFonts w:cstheme="minorHAnsi"/>
          <w:sz w:val="20"/>
          <w:szCs w:val="20"/>
        </w:rPr>
        <w:t xml:space="preserve"> und Mitglied des kommuna</w:t>
      </w:r>
      <w:r w:rsidR="00C561B8" w:rsidRPr="00E17831">
        <w:rPr>
          <w:rStyle w:val="markedcontent"/>
          <w:rFonts w:cstheme="minorHAnsi"/>
          <w:sz w:val="20"/>
          <w:szCs w:val="20"/>
        </w:rPr>
        <w:t>len Teams)</w:t>
      </w:r>
      <w:r w:rsidR="00E17831" w:rsidRPr="00E17831">
        <w:rPr>
          <w:rStyle w:val="markedcontent"/>
          <w:rFonts w:cstheme="minorHAnsi"/>
          <w:sz w:val="20"/>
          <w:szCs w:val="20"/>
        </w:rPr>
        <w:tab/>
      </w:r>
      <w:r w:rsidR="00E17831" w:rsidRPr="00E17831">
        <w:rPr>
          <w:rStyle w:val="markedcontent"/>
          <w:rFonts w:cstheme="minorHAnsi"/>
          <w:sz w:val="20"/>
          <w:szCs w:val="20"/>
        </w:rPr>
        <w:tab/>
      </w:r>
      <w:r w:rsidR="00E17831" w:rsidRPr="00E17831">
        <w:rPr>
          <w:rStyle w:val="markedcontent"/>
          <w:rFonts w:cstheme="minorHAnsi"/>
          <w:sz w:val="20"/>
          <w:szCs w:val="20"/>
        </w:rPr>
        <w:tab/>
      </w:r>
      <w:r w:rsidR="00E17831" w:rsidRPr="00E17831">
        <w:rPr>
          <w:rStyle w:val="markedcontent"/>
          <w:rFonts w:cstheme="minorHAnsi"/>
          <w:sz w:val="20"/>
          <w:szCs w:val="20"/>
        </w:rPr>
        <w:tab/>
      </w:r>
      <w:r w:rsidR="00E17831" w:rsidRPr="00E17831">
        <w:rPr>
          <w:rStyle w:val="markedcontent"/>
          <w:rFonts w:cstheme="minorHAnsi"/>
          <w:sz w:val="20"/>
          <w:szCs w:val="20"/>
        </w:rPr>
        <w:tab/>
      </w:r>
      <w:r w:rsidR="00E17831" w:rsidRPr="00E17831">
        <w:rPr>
          <w:rStyle w:val="markedcontent"/>
          <w:rFonts w:cstheme="minorHAnsi"/>
          <w:sz w:val="20"/>
          <w:szCs w:val="20"/>
        </w:rPr>
        <w:tab/>
        <w:t>Mitglied des kommunalen Teams)</w:t>
      </w:r>
    </w:p>
    <w:p w:rsidR="00EA764F" w:rsidRPr="00E17831" w:rsidRDefault="00EA764F" w:rsidP="00E17831">
      <w:pPr>
        <w:spacing w:after="0"/>
        <w:rPr>
          <w:rFonts w:cstheme="minorHAnsi"/>
        </w:rPr>
      </w:pPr>
    </w:p>
    <w:p w:rsidR="00C561B8" w:rsidRPr="00E17831" w:rsidRDefault="00C561B8">
      <w:pPr>
        <w:rPr>
          <w:rFonts w:cstheme="minorHAnsi"/>
        </w:rPr>
      </w:pPr>
    </w:p>
    <w:p w:rsidR="00C561B8" w:rsidRPr="00E17831" w:rsidRDefault="00C561B8">
      <w:pPr>
        <w:rPr>
          <w:rFonts w:cstheme="minorHAnsi"/>
        </w:rPr>
      </w:pPr>
    </w:p>
    <w:p w:rsidR="00C561B8" w:rsidRDefault="00C561B8"/>
    <w:p w:rsidR="00C561B8" w:rsidRDefault="00C561B8"/>
    <w:p w:rsidR="00EA764F" w:rsidRDefault="00EA764F"/>
    <w:p w:rsidR="00C561B8" w:rsidRDefault="00C561B8"/>
    <w:p w:rsidR="00C561B8" w:rsidRDefault="00C561B8"/>
    <w:p w:rsidR="00C561B8" w:rsidRDefault="00C561B8"/>
    <w:p w:rsidR="00EA764F" w:rsidRDefault="00EA764F"/>
    <w:p w:rsidR="00EA764F" w:rsidRPr="00E17831" w:rsidRDefault="00EA764F">
      <w:pPr>
        <w:rPr>
          <w:rStyle w:val="markedcontent"/>
          <w:rFonts w:cstheme="minorHAnsi"/>
          <w:b/>
          <w:i/>
          <w:sz w:val="24"/>
          <w:szCs w:val="24"/>
        </w:rPr>
      </w:pPr>
      <w:r w:rsidRPr="00E17831">
        <w:rPr>
          <w:rStyle w:val="markedcontent"/>
          <w:rFonts w:cstheme="minorHAnsi"/>
          <w:b/>
          <w:i/>
          <w:sz w:val="24"/>
          <w:szCs w:val="24"/>
        </w:rPr>
        <w:t xml:space="preserve">Anmeldung und Einverständnis zur Teilnahme am </w:t>
      </w:r>
      <w:proofErr w:type="spellStart"/>
      <w:r w:rsidRPr="00E17831">
        <w:rPr>
          <w:rStyle w:val="markedcontent"/>
          <w:rFonts w:cstheme="minorHAnsi"/>
          <w:b/>
          <w:i/>
          <w:sz w:val="24"/>
          <w:szCs w:val="24"/>
        </w:rPr>
        <w:t>Workshoptag</w:t>
      </w:r>
      <w:proofErr w:type="spellEnd"/>
      <w:r w:rsidRPr="00E17831">
        <w:rPr>
          <w:rStyle w:val="markedcontent"/>
          <w:rFonts w:cstheme="minorHAnsi"/>
          <w:b/>
          <w:i/>
          <w:sz w:val="24"/>
          <w:szCs w:val="24"/>
        </w:rPr>
        <w:t xml:space="preserve"> „</w:t>
      </w:r>
      <w:proofErr w:type="spellStart"/>
      <w:r w:rsidRPr="00E17831">
        <w:rPr>
          <w:rStyle w:val="markedcontent"/>
          <w:rFonts w:cstheme="minorHAnsi"/>
          <w:b/>
          <w:i/>
          <w:sz w:val="24"/>
          <w:szCs w:val="24"/>
        </w:rPr>
        <w:t>Meet</w:t>
      </w:r>
      <w:proofErr w:type="spellEnd"/>
      <w:r w:rsidRPr="00E17831">
        <w:rPr>
          <w:rStyle w:val="markedcontent"/>
          <w:rFonts w:cstheme="minorHAnsi"/>
          <w:b/>
          <w:i/>
          <w:sz w:val="24"/>
          <w:szCs w:val="24"/>
        </w:rPr>
        <w:t xml:space="preserve"> and Work“ am 20.01.2023 </w:t>
      </w:r>
    </w:p>
    <w:p w:rsidR="00E17831" w:rsidRPr="00E17831" w:rsidRDefault="00E17831" w:rsidP="00EA764F">
      <w:pPr>
        <w:rPr>
          <w:rStyle w:val="markedcontent"/>
          <w:rFonts w:cstheme="minorHAnsi"/>
        </w:rPr>
      </w:pPr>
    </w:p>
    <w:p w:rsidR="00EA764F" w:rsidRPr="00E17831" w:rsidRDefault="00EA764F" w:rsidP="00EA764F">
      <w:pPr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</w:rPr>
        <w:t>Unser / mein Kind: __________________________________</w:t>
      </w:r>
      <w:r w:rsidR="00E17831" w:rsidRPr="00E17831">
        <w:rPr>
          <w:rStyle w:val="markedcontent"/>
          <w:rFonts w:cstheme="minorHAnsi"/>
        </w:rPr>
        <w:t>_________________</w:t>
      </w:r>
      <w:r w:rsidR="00E17831">
        <w:rPr>
          <w:rStyle w:val="markedcontent"/>
          <w:rFonts w:cstheme="minorHAnsi"/>
        </w:rPr>
        <w:t>________</w:t>
      </w:r>
      <w:proofErr w:type="gramStart"/>
      <w:r w:rsidR="00E17831">
        <w:rPr>
          <w:rStyle w:val="markedcontent"/>
          <w:rFonts w:cstheme="minorHAnsi"/>
        </w:rPr>
        <w:t>_</w:t>
      </w:r>
      <w:r w:rsidRPr="00E17831">
        <w:rPr>
          <w:rStyle w:val="markedcontent"/>
          <w:rFonts w:cstheme="minorHAnsi"/>
        </w:rPr>
        <w:t>(</w:t>
      </w:r>
      <w:proofErr w:type="gramEnd"/>
      <w:r w:rsidRPr="00E17831">
        <w:rPr>
          <w:rStyle w:val="markedcontent"/>
          <w:rFonts w:cstheme="minorHAnsi"/>
        </w:rPr>
        <w:t>Vor und Nachname)</w:t>
      </w:r>
      <w:r w:rsidRPr="00E17831">
        <w:rPr>
          <w:rFonts w:cstheme="minorHAnsi"/>
        </w:rPr>
        <w:br/>
      </w:r>
    </w:p>
    <w:p w:rsidR="00EA764F" w:rsidRPr="00E17831" w:rsidRDefault="00EA764F" w:rsidP="00EA764F">
      <w:pPr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</w:rPr>
        <w:t>Alter: _______________________</w:t>
      </w:r>
      <w:r w:rsidR="00E17831" w:rsidRPr="00E17831">
        <w:rPr>
          <w:rStyle w:val="markedcontent"/>
          <w:rFonts w:cstheme="minorHAnsi"/>
        </w:rPr>
        <w:t xml:space="preserve">    </w:t>
      </w:r>
      <w:r w:rsidRPr="00E17831">
        <w:rPr>
          <w:rStyle w:val="markedcontent"/>
          <w:rFonts w:cstheme="minorHAnsi"/>
        </w:rPr>
        <w:t>E-Mail-Adresse: _________________________________</w:t>
      </w:r>
    </w:p>
    <w:p w:rsidR="00C561B8" w:rsidRPr="00E17831" w:rsidRDefault="00C561B8" w:rsidP="00C561B8">
      <w:pPr>
        <w:rPr>
          <w:rFonts w:cstheme="minorHAnsi"/>
        </w:rPr>
      </w:pPr>
    </w:p>
    <w:p w:rsidR="00EA764F" w:rsidRPr="00E17831" w:rsidRDefault="00EA764F" w:rsidP="00C561B8">
      <w:pPr>
        <w:rPr>
          <w:rStyle w:val="markedcontent"/>
          <w:rFonts w:cstheme="minorHAnsi"/>
        </w:rPr>
      </w:pPr>
      <w:r w:rsidRPr="00E17831">
        <w:rPr>
          <w:rStyle w:val="markedcontent"/>
          <w:rFonts w:ascii="Segoe UI Symbol" w:hAnsi="Segoe UI Symbol" w:cs="Segoe UI Symbol"/>
        </w:rPr>
        <w:t>✓</w:t>
      </w:r>
      <w:r w:rsidRPr="00E17831">
        <w:rPr>
          <w:rStyle w:val="markedcontent"/>
          <w:rFonts w:cstheme="minorHAnsi"/>
        </w:rPr>
        <w:t xml:space="preserve"> darf am </w:t>
      </w:r>
      <w:proofErr w:type="spellStart"/>
      <w:r w:rsidRPr="00E17831">
        <w:rPr>
          <w:rStyle w:val="markedcontent"/>
          <w:rFonts w:cstheme="minorHAnsi"/>
          <w:b/>
        </w:rPr>
        <w:t>Workshoptag</w:t>
      </w:r>
      <w:proofErr w:type="spellEnd"/>
      <w:r w:rsidRPr="00E17831">
        <w:rPr>
          <w:rStyle w:val="markedcontent"/>
          <w:rFonts w:cstheme="minorHAnsi"/>
          <w:b/>
        </w:rPr>
        <w:t xml:space="preserve"> „</w:t>
      </w:r>
      <w:proofErr w:type="spellStart"/>
      <w:r w:rsidRPr="00E17831">
        <w:rPr>
          <w:rStyle w:val="markedcontent"/>
          <w:rFonts w:cstheme="minorHAnsi"/>
          <w:b/>
        </w:rPr>
        <w:t>Meet</w:t>
      </w:r>
      <w:proofErr w:type="spellEnd"/>
      <w:r w:rsidRPr="00E17831">
        <w:rPr>
          <w:rStyle w:val="markedcontent"/>
          <w:rFonts w:cstheme="minorHAnsi"/>
          <w:b/>
        </w:rPr>
        <w:t xml:space="preserve"> and Work“ teilnehmen</w:t>
      </w:r>
      <w:r w:rsidRPr="00E17831">
        <w:rPr>
          <w:rStyle w:val="markedcontent"/>
          <w:rFonts w:cstheme="minorHAnsi"/>
        </w:rPr>
        <w:t xml:space="preserve">. (Der </w:t>
      </w:r>
      <w:proofErr w:type="spellStart"/>
      <w:r w:rsidRPr="00E17831">
        <w:rPr>
          <w:rStyle w:val="markedcontent"/>
          <w:rFonts w:cstheme="minorHAnsi"/>
        </w:rPr>
        <w:t>Workshoptag</w:t>
      </w:r>
      <w:proofErr w:type="spellEnd"/>
      <w:r w:rsidRPr="00E17831">
        <w:rPr>
          <w:rStyle w:val="markedcontent"/>
          <w:rFonts w:cstheme="minorHAnsi"/>
        </w:rPr>
        <w:t xml:space="preserve"> ist ein Teil des Projekts „Jugend entscheidet“ der</w:t>
      </w:r>
      <w:r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gemeinnützigen Hertie Stiftung und wird gemeinsam von der Adolf-Reichwein-Schule und der Stadt Pohlheim durchgeführt.</w:t>
      </w:r>
      <w:r w:rsidR="00C561B8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www.jugend-entscheidet.de)</w:t>
      </w:r>
      <w:r w:rsidRPr="00E17831">
        <w:rPr>
          <w:rFonts w:cstheme="minorHAnsi"/>
        </w:rPr>
        <w:br/>
      </w:r>
      <w:r w:rsidRPr="00E17831">
        <w:rPr>
          <w:rStyle w:val="markedcontent"/>
          <w:rFonts w:ascii="Segoe UI Symbol" w:hAnsi="Segoe UI Symbol" w:cs="Segoe UI Symbol"/>
        </w:rPr>
        <w:t>✓</w:t>
      </w:r>
      <w:r w:rsidRPr="00E17831">
        <w:rPr>
          <w:rStyle w:val="markedcontent"/>
          <w:rFonts w:cstheme="minorHAnsi"/>
        </w:rPr>
        <w:t xml:space="preserve"> geht nur zu </w:t>
      </w:r>
      <w:r w:rsidRPr="00E17831">
        <w:rPr>
          <w:rStyle w:val="markedcontent"/>
          <w:rFonts w:cstheme="minorHAnsi"/>
          <w:b/>
        </w:rPr>
        <w:t>Präsenz-Veranstaltungen vor Ort</w:t>
      </w:r>
      <w:r w:rsidRPr="00E17831">
        <w:rPr>
          <w:rStyle w:val="markedcontent"/>
          <w:rFonts w:cstheme="minorHAnsi"/>
        </w:rPr>
        <w:t xml:space="preserve">, wenn es </w:t>
      </w:r>
      <w:r w:rsidRPr="00E17831">
        <w:rPr>
          <w:rStyle w:val="markedcontent"/>
          <w:rFonts w:cstheme="minorHAnsi"/>
          <w:b/>
        </w:rPr>
        <w:t>gesund</w:t>
      </w:r>
      <w:r w:rsidRPr="00E17831">
        <w:rPr>
          <w:rStyle w:val="markedcontent"/>
          <w:rFonts w:cstheme="minorHAnsi"/>
        </w:rPr>
        <w:t xml:space="preserve"> ist und keine ansteckenden</w:t>
      </w:r>
      <w:r w:rsidR="00C561B8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Krankheiten hat.</w:t>
      </w:r>
      <w:r w:rsidRPr="00E17831">
        <w:rPr>
          <w:rFonts w:cstheme="minorHAnsi"/>
        </w:rPr>
        <w:br/>
      </w:r>
      <w:r w:rsidRPr="00E17831">
        <w:rPr>
          <w:rStyle w:val="markedcontent"/>
          <w:rFonts w:ascii="Segoe UI Symbol" w:hAnsi="Segoe UI Symbol" w:cs="Segoe UI Symbol"/>
        </w:rPr>
        <w:t>✓</w:t>
      </w:r>
      <w:r w:rsidRPr="00E17831">
        <w:rPr>
          <w:rStyle w:val="markedcontent"/>
          <w:rFonts w:cstheme="minorHAnsi"/>
        </w:rPr>
        <w:t xml:space="preserve"> Bei Präsenz-Veranstaltungen hat die </w:t>
      </w:r>
      <w:r w:rsidRPr="00E17831">
        <w:rPr>
          <w:rStyle w:val="markedcontent"/>
          <w:rFonts w:cstheme="minorHAnsi"/>
          <w:b/>
        </w:rPr>
        <w:t>Stadt Pohlheim die Aufsichtspflicht für die Jugendlichen</w:t>
      </w:r>
      <w:r w:rsidRPr="00E17831">
        <w:rPr>
          <w:rStyle w:val="markedcontent"/>
          <w:rFonts w:cstheme="minorHAnsi"/>
        </w:rPr>
        <w:t>.</w:t>
      </w:r>
      <w:r w:rsidR="00C561B8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Jede/r Jugendliche muss den Anweisungen dieser Betreuungspersonen folgen.</w:t>
      </w:r>
      <w:r w:rsidRPr="00E17831">
        <w:rPr>
          <w:rFonts w:cstheme="minorHAnsi"/>
        </w:rPr>
        <w:br/>
      </w:r>
    </w:p>
    <w:p w:rsidR="00EA764F" w:rsidRPr="00E17831" w:rsidRDefault="00EA764F" w:rsidP="00C561B8">
      <w:pPr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</w:rPr>
        <w:t>Wenn Sie möchten, können Sie noch mehr erlauben (dann bitte ankreuzen):</w:t>
      </w:r>
      <w:r w:rsidRPr="00E17831">
        <w:rPr>
          <w:rFonts w:cstheme="minorHAnsi"/>
        </w:rPr>
        <w:br/>
      </w:r>
      <w:r w:rsidRPr="00E17831">
        <w:rPr>
          <w:rFonts w:cstheme="minorHAnsi"/>
        </w:rPr>
        <w:br/>
      </w:r>
      <w:r w:rsidRPr="00E17831">
        <w:rPr>
          <w:rStyle w:val="markedcontent"/>
          <w:rFonts w:cstheme="minorHAnsi"/>
        </w:rPr>
        <w:t>Von unserem/meinem Kind dürfen</w:t>
      </w:r>
    </w:p>
    <w:p w:rsidR="00EA764F" w:rsidRPr="00E17831" w:rsidRDefault="00EA764F" w:rsidP="00C561B8">
      <w:pPr>
        <w:ind w:firstLine="708"/>
        <w:rPr>
          <w:rFonts w:cstheme="minorHAnsi"/>
          <w:b/>
        </w:rPr>
      </w:pPr>
      <w:r w:rsidRPr="00E17831">
        <w:rPr>
          <w:rStyle w:val="markedcontent"/>
          <w:rFonts w:cstheme="minorHAnsi"/>
          <w:b/>
        </w:rPr>
        <w:t>□ Fotos, Videos und Zitate</w:t>
      </w:r>
    </w:p>
    <w:p w:rsidR="00EA764F" w:rsidRPr="00E17831" w:rsidRDefault="00EA764F" w:rsidP="00C561B8">
      <w:pPr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</w:rPr>
        <w:t>aufgenommen und veröffentlicht werden:</w:t>
      </w:r>
    </w:p>
    <w:p w:rsidR="001D218D" w:rsidRPr="00E17831" w:rsidRDefault="00EA764F" w:rsidP="00C561B8">
      <w:pPr>
        <w:ind w:left="708"/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  <w:b/>
        </w:rPr>
        <w:t>□ im Internet</w:t>
      </w:r>
      <w:r w:rsidRPr="00E17831">
        <w:rPr>
          <w:rStyle w:val="markedcontent"/>
          <w:rFonts w:cstheme="minorHAnsi"/>
        </w:rPr>
        <w:t xml:space="preserve"> (Webseiten und Plattformen von Sozialen Medien der gemeinnützigen Hertie-Stiftung, deren Kooperationspartner „Politik zum Anfassen e.V.“, der Stadt Pohlheim und der Adolf-Reichwein-Schule)</w:t>
      </w:r>
    </w:p>
    <w:p w:rsidR="001D218D" w:rsidRPr="00E17831" w:rsidRDefault="00EA764F" w:rsidP="00C561B8">
      <w:pPr>
        <w:ind w:left="708"/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  <w:b/>
        </w:rPr>
        <w:t>□ in Print-Medien</w:t>
      </w:r>
      <w:r w:rsidRPr="00E17831">
        <w:rPr>
          <w:rStyle w:val="markedcontent"/>
          <w:rFonts w:cstheme="minorHAnsi"/>
        </w:rPr>
        <w:t xml:space="preserve"> (z.B. Broschüren, Flyer, Geschäftsbericht, andere Publikationen der</w:t>
      </w:r>
      <w:r w:rsidR="001D218D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gemeinnützigen Hertie-Stiftung, deren Kooperationspartner „Politik zum Anfassen e.V.“, der Stadt</w:t>
      </w:r>
      <w:r w:rsidR="001D218D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Pohlheim und der Adolf-Reichwein-Schule)</w:t>
      </w:r>
    </w:p>
    <w:p w:rsidR="001D218D" w:rsidRPr="00E17831" w:rsidRDefault="00EA764F" w:rsidP="00E17831">
      <w:pPr>
        <w:rPr>
          <w:rStyle w:val="markedcontent"/>
          <w:rFonts w:cstheme="minorHAnsi"/>
        </w:rPr>
      </w:pPr>
      <w:r w:rsidRPr="00E17831">
        <w:rPr>
          <w:rStyle w:val="markedcontent"/>
          <w:rFonts w:ascii="Segoe UI Symbol" w:hAnsi="Segoe UI Symbol" w:cs="Segoe UI Symbol"/>
        </w:rPr>
        <w:t>✓</w:t>
      </w:r>
      <w:r w:rsidRPr="00E17831">
        <w:rPr>
          <w:rStyle w:val="markedcontent"/>
          <w:rFonts w:cstheme="minorHAnsi"/>
        </w:rPr>
        <w:t xml:space="preserve"> Wir wissen/ich weiß, dass wir/ich unser/mein Einverständnis jederzeit mit Wirkung für die Zukunft</w:t>
      </w:r>
      <w:r w:rsidR="00C561B8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widerrufen können/kann.</w:t>
      </w:r>
      <w:r w:rsidR="00C561B8" w:rsidRPr="00E17831">
        <w:rPr>
          <w:rStyle w:val="markedcontent"/>
          <w:rFonts w:cstheme="minorHAnsi"/>
        </w:rPr>
        <w:t xml:space="preserve">                </w:t>
      </w:r>
      <w:r w:rsidRPr="00E17831">
        <w:rPr>
          <w:rFonts w:cstheme="minorHAnsi"/>
        </w:rPr>
        <w:br/>
      </w:r>
      <w:r w:rsidRPr="00E17831">
        <w:rPr>
          <w:rStyle w:val="markedcontent"/>
          <w:rFonts w:ascii="Segoe UI Symbol" w:hAnsi="Segoe UI Symbol" w:cs="Segoe UI Symbol"/>
        </w:rPr>
        <w:t>✓</w:t>
      </w:r>
      <w:r w:rsidRPr="00E17831">
        <w:rPr>
          <w:rStyle w:val="markedcontent"/>
          <w:rFonts w:cstheme="minorHAnsi"/>
        </w:rPr>
        <w:t xml:space="preserve"> Wir haben/ich habe die </w:t>
      </w:r>
      <w:r w:rsidRPr="00E17831">
        <w:rPr>
          <w:rStyle w:val="markedcontent"/>
          <w:rFonts w:cstheme="minorHAnsi"/>
          <w:b/>
        </w:rPr>
        <w:t>Datenschutzinformationen</w:t>
      </w:r>
      <w:r w:rsidRPr="00E17831">
        <w:rPr>
          <w:rStyle w:val="markedcontent"/>
          <w:rFonts w:cstheme="minorHAnsi"/>
        </w:rPr>
        <w:t xml:space="preserve"> zur Kenntnis genommen und sind/bin mit der</w:t>
      </w:r>
      <w:r w:rsidR="001D218D" w:rsidRPr="00E17831">
        <w:rPr>
          <w:rStyle w:val="markedcontent"/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Verarbeitung unserer/meiner personenbezogenen Daten und der personenbezogenen Daten</w:t>
      </w:r>
      <w:r w:rsidR="001D218D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unseres/meines Kindes einverstanden (Weitere Information finden sich in den</w:t>
      </w:r>
      <w:r w:rsidR="001D218D" w:rsidRPr="00E17831">
        <w:rPr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Datenschutzinformationen:</w:t>
      </w:r>
      <w:r w:rsidR="00E17831">
        <w:rPr>
          <w:rStyle w:val="markedcontent"/>
          <w:rFonts w:cstheme="minorHAnsi"/>
        </w:rPr>
        <w:t xml:space="preserve"> </w:t>
      </w:r>
      <w:hyperlink r:id="rId6" w:history="1">
        <w:r w:rsidR="00E17831" w:rsidRPr="0008523E">
          <w:rPr>
            <w:rStyle w:val="Hyperlink"/>
            <w:rFonts w:cstheme="minorHAnsi"/>
          </w:rPr>
          <w:t>http://www.ghst.de/datenschutz/</w:t>
        </w:r>
      </w:hyperlink>
      <w:r w:rsidRPr="00E17831">
        <w:rPr>
          <w:rStyle w:val="markedcontent"/>
          <w:rFonts w:cstheme="minorHAnsi"/>
        </w:rPr>
        <w:t>,</w:t>
      </w:r>
      <w:r w:rsidR="001D218D" w:rsidRPr="00E17831">
        <w:rPr>
          <w:rFonts w:cstheme="minorHAnsi"/>
        </w:rPr>
        <w:t xml:space="preserve"> </w:t>
      </w:r>
      <w:hyperlink r:id="rId7" w:history="1">
        <w:r w:rsidR="001D218D" w:rsidRPr="00E17831">
          <w:rPr>
            <w:rStyle w:val="Hyperlink"/>
            <w:rFonts w:cstheme="minorHAnsi"/>
          </w:rPr>
          <w:t>http://www.politikzumanfassen.de/j/privacy</w:t>
        </w:r>
      </w:hyperlink>
      <w:r w:rsidRPr="00E17831">
        <w:rPr>
          <w:rStyle w:val="markedcontent"/>
          <w:rFonts w:cstheme="minorHAnsi"/>
        </w:rPr>
        <w:t>,</w:t>
      </w:r>
      <w:r w:rsidR="00E17831" w:rsidRPr="00E17831">
        <w:rPr>
          <w:rStyle w:val="markedcontent"/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http://www.pohlheim.de/datenschutz, ARS-Datenschutzbroschüre).</w:t>
      </w:r>
      <w:r w:rsidRPr="00E17831">
        <w:rPr>
          <w:rFonts w:cstheme="minorHAnsi"/>
        </w:rPr>
        <w:br/>
      </w:r>
    </w:p>
    <w:p w:rsidR="001D218D" w:rsidRPr="00E17831" w:rsidRDefault="00EA764F" w:rsidP="00E17831">
      <w:pPr>
        <w:jc w:val="both"/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</w:rPr>
        <w:t>Eltern/Erziehungsberechtigte/r:</w:t>
      </w:r>
    </w:p>
    <w:p w:rsidR="00D93F43" w:rsidRDefault="00D93F43" w:rsidP="00E17831">
      <w:pPr>
        <w:rPr>
          <w:rStyle w:val="markedcontent"/>
          <w:rFonts w:cstheme="minorHAnsi"/>
          <w:sz w:val="8"/>
          <w:szCs w:val="8"/>
        </w:rPr>
      </w:pPr>
    </w:p>
    <w:p w:rsidR="00E17831" w:rsidRDefault="00EA764F" w:rsidP="00E17831">
      <w:pPr>
        <w:rPr>
          <w:rStyle w:val="markedcontent"/>
          <w:rFonts w:cstheme="minorHAnsi"/>
          <w:sz w:val="8"/>
          <w:szCs w:val="8"/>
        </w:rPr>
      </w:pPr>
      <w:r w:rsidRPr="00E17831">
        <w:rPr>
          <w:rStyle w:val="markedcontent"/>
          <w:rFonts w:cstheme="minorHAnsi"/>
        </w:rPr>
        <w:t>________________________</w:t>
      </w:r>
      <w:r w:rsidR="00C561B8" w:rsidRPr="00E17831">
        <w:rPr>
          <w:rStyle w:val="markedcontent"/>
          <w:rFonts w:cstheme="minorHAnsi"/>
        </w:rPr>
        <w:t>___________</w:t>
      </w:r>
      <w:r w:rsidR="00E17831">
        <w:rPr>
          <w:rStyle w:val="markedcontent"/>
          <w:rFonts w:cstheme="minorHAnsi"/>
        </w:rPr>
        <w:t>__________</w:t>
      </w:r>
      <w:r w:rsidR="00C561B8" w:rsidRPr="00E17831">
        <w:rPr>
          <w:rStyle w:val="markedcontent"/>
          <w:rFonts w:cstheme="minorHAnsi"/>
        </w:rPr>
        <w:t xml:space="preserve">     </w:t>
      </w:r>
      <w:r w:rsidRPr="00E17831">
        <w:rPr>
          <w:rStyle w:val="markedcontent"/>
          <w:rFonts w:cstheme="minorHAnsi"/>
        </w:rPr>
        <w:t xml:space="preserve"> </w:t>
      </w:r>
      <w:r w:rsidR="001D218D" w:rsidRPr="00E17831">
        <w:rPr>
          <w:rStyle w:val="markedcontent"/>
          <w:rFonts w:cstheme="minorHAnsi"/>
        </w:rPr>
        <w:t xml:space="preserve"> </w:t>
      </w:r>
      <w:r w:rsidRPr="00E17831">
        <w:rPr>
          <w:rStyle w:val="markedcontent"/>
          <w:rFonts w:cstheme="minorHAnsi"/>
        </w:rPr>
        <w:t>___________________________________</w:t>
      </w:r>
      <w:r w:rsidRPr="00E17831">
        <w:rPr>
          <w:rFonts w:cstheme="minorHAnsi"/>
        </w:rPr>
        <w:br/>
      </w:r>
      <w:r w:rsidRPr="00E17831">
        <w:rPr>
          <w:rStyle w:val="markedcontent"/>
          <w:rFonts w:cstheme="minorHAnsi"/>
        </w:rPr>
        <w:t xml:space="preserve">(Vor- und </w:t>
      </w:r>
      <w:proofErr w:type="gramStart"/>
      <w:r w:rsidRPr="00E17831">
        <w:rPr>
          <w:rStyle w:val="markedcontent"/>
          <w:rFonts w:cstheme="minorHAnsi"/>
        </w:rPr>
        <w:t xml:space="preserve">Nachname) </w:t>
      </w:r>
      <w:r w:rsidR="00C561B8" w:rsidRPr="00E17831">
        <w:rPr>
          <w:rStyle w:val="markedcontent"/>
          <w:rFonts w:cstheme="minorHAnsi"/>
        </w:rPr>
        <w:t xml:space="preserve">  </w:t>
      </w:r>
      <w:proofErr w:type="gramEnd"/>
      <w:r w:rsidR="00C561B8" w:rsidRPr="00E17831">
        <w:rPr>
          <w:rStyle w:val="markedcontent"/>
          <w:rFonts w:cstheme="minorHAnsi"/>
        </w:rPr>
        <w:t xml:space="preserve">                                    </w:t>
      </w:r>
      <w:r w:rsidR="00E17831">
        <w:rPr>
          <w:rStyle w:val="markedcontent"/>
          <w:rFonts w:cstheme="minorHAnsi"/>
        </w:rPr>
        <w:t xml:space="preserve">                           </w:t>
      </w:r>
      <w:r w:rsidR="00C561B8" w:rsidRPr="00E17831">
        <w:rPr>
          <w:rStyle w:val="markedcontent"/>
          <w:rFonts w:cstheme="minorHAnsi"/>
        </w:rPr>
        <w:t xml:space="preserve">   </w:t>
      </w:r>
      <w:r w:rsidRPr="00E17831">
        <w:rPr>
          <w:rStyle w:val="markedcontent"/>
          <w:rFonts w:cstheme="minorHAnsi"/>
        </w:rPr>
        <w:t>(E-Mail-Adresse)</w:t>
      </w:r>
    </w:p>
    <w:p w:rsidR="00D93F43" w:rsidRPr="00D93F43" w:rsidRDefault="00D93F43" w:rsidP="00E17831">
      <w:pPr>
        <w:rPr>
          <w:rFonts w:cstheme="minorHAnsi"/>
          <w:sz w:val="8"/>
          <w:szCs w:val="8"/>
        </w:rPr>
      </w:pPr>
    </w:p>
    <w:p w:rsidR="001D218D" w:rsidRPr="00E17831" w:rsidRDefault="00EA764F" w:rsidP="00E17831">
      <w:pPr>
        <w:rPr>
          <w:rStyle w:val="markedcontent"/>
          <w:rFonts w:cstheme="minorHAnsi"/>
        </w:rPr>
      </w:pPr>
      <w:r w:rsidRPr="00E17831">
        <w:rPr>
          <w:rStyle w:val="markedcontent"/>
          <w:rFonts w:cstheme="minorHAnsi"/>
        </w:rPr>
        <w:t>________________________ ____________________________________</w:t>
      </w:r>
      <w:r w:rsidR="00E17831">
        <w:rPr>
          <w:rStyle w:val="markedcontent"/>
          <w:rFonts w:cstheme="minorHAnsi"/>
        </w:rPr>
        <w:t>_______________________</w:t>
      </w:r>
      <w:r w:rsidRPr="00E17831">
        <w:rPr>
          <w:rFonts w:cstheme="minorHAnsi"/>
        </w:rPr>
        <w:br/>
      </w:r>
      <w:r w:rsidRPr="00E17831">
        <w:rPr>
          <w:rStyle w:val="markedcontent"/>
          <w:rFonts w:cstheme="minorHAnsi"/>
        </w:rPr>
        <w:t>(Ort, Datum) (Unterschrift eines Erziehungsberechtigten)</w:t>
      </w:r>
      <w:r w:rsidRPr="00E17831">
        <w:rPr>
          <w:rFonts w:cstheme="minorHAnsi"/>
        </w:rPr>
        <w:br/>
      </w:r>
    </w:p>
    <w:p w:rsidR="00EA764F" w:rsidRPr="00E17831" w:rsidRDefault="00EA764F" w:rsidP="00E17831">
      <w:pPr>
        <w:rPr>
          <w:rFonts w:cstheme="minorHAnsi"/>
        </w:rPr>
      </w:pPr>
      <w:r w:rsidRPr="00E17831">
        <w:rPr>
          <w:rStyle w:val="markedcontent"/>
          <w:rFonts w:cstheme="minorHAnsi"/>
        </w:rPr>
        <w:t>Ich bin im Notfall kurzfristig erreichbar unter:</w:t>
      </w:r>
      <w:r w:rsidRPr="00E17831">
        <w:rPr>
          <w:rFonts w:cstheme="minorHAnsi"/>
        </w:rPr>
        <w:br/>
      </w:r>
      <w:r w:rsidRPr="00E17831">
        <w:rPr>
          <w:rStyle w:val="markedcontent"/>
          <w:rFonts w:cstheme="minorHAnsi"/>
        </w:rPr>
        <w:t>Telefon/Handynummer: _____________________________</w:t>
      </w:r>
      <w:r w:rsidR="00E17831">
        <w:rPr>
          <w:rStyle w:val="markedcontent"/>
          <w:rFonts w:cstheme="minorHAnsi"/>
        </w:rPr>
        <w:t>_____________________</w:t>
      </w:r>
      <w:proofErr w:type="gramStart"/>
      <w:r w:rsidR="00E17831">
        <w:rPr>
          <w:rStyle w:val="markedcontent"/>
          <w:rFonts w:cstheme="minorHAnsi"/>
        </w:rPr>
        <w:t>_</w:t>
      </w:r>
      <w:r w:rsidRPr="00E17831">
        <w:rPr>
          <w:rStyle w:val="markedcontent"/>
          <w:rFonts w:cstheme="minorHAnsi"/>
        </w:rPr>
        <w:t>(</w:t>
      </w:r>
      <w:proofErr w:type="gramEnd"/>
      <w:r w:rsidRPr="00E17831">
        <w:rPr>
          <w:rStyle w:val="markedcontent"/>
          <w:rFonts w:cstheme="minorHAnsi"/>
        </w:rPr>
        <w:t>freiwillige Information)</w:t>
      </w:r>
    </w:p>
    <w:sectPr w:rsidR="00EA764F" w:rsidRPr="00E17831" w:rsidSect="00C561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43" w:rsidRDefault="00D93F43" w:rsidP="00D93F43">
      <w:pPr>
        <w:spacing w:after="0" w:line="240" w:lineRule="auto"/>
      </w:pPr>
      <w:r>
        <w:separator/>
      </w:r>
    </w:p>
  </w:endnote>
  <w:endnote w:type="continuationSeparator" w:id="0">
    <w:p w:rsidR="00D93F43" w:rsidRDefault="00D93F43" w:rsidP="00D9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43" w:rsidRDefault="00D93F43" w:rsidP="00D93F43">
      <w:pPr>
        <w:spacing w:after="0" w:line="240" w:lineRule="auto"/>
      </w:pPr>
      <w:r>
        <w:separator/>
      </w:r>
    </w:p>
  </w:footnote>
  <w:footnote w:type="continuationSeparator" w:id="0">
    <w:p w:rsidR="00D93F43" w:rsidRDefault="00D93F43" w:rsidP="00D9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43" w:rsidRDefault="00D93F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2759498</wp:posOffset>
              </wp:positionH>
              <wp:positionV relativeFrom="paragraph">
                <wp:posOffset>-469900</wp:posOffset>
              </wp:positionV>
              <wp:extent cx="1214967" cy="825077"/>
              <wp:effectExtent l="0" t="0" r="4445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967" cy="825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F43" w:rsidRDefault="00D93F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801969"/>
                                <wp:effectExtent l="0" t="0" r="3175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8019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17.3pt;margin-top:-37pt;width:95.65pt;height:6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/JGRQIAAIAEAAAOAAAAZHJzL2Uyb0RvYy54bWysVE1v2zAMvQ/YfxB0X+xk+aoRp8hSZBhQ&#10;tAWSoWdFlmIDsqhJSuzs14+S4zTrdhp2kSmReiLfI724b2tFTsK6CnROh4OUEqE5FJU+5PT7bvNp&#10;TonzTBdMgRY5PQtH75cfPywak4kRlKAKYQmCaJc1Jqel9yZLEsdLUTM3ACM0OiXYmnnc2kNSWNYg&#10;eq2SUZpOkwZsYSxw4RyePnROuoz4Ugrun6V0whOVU8zNx9XGdR/WZLlg2cEyU1b8kgb7hyxqVml8&#10;9Ar1wDwjR1v9AVVX3IID6Qcc6gSkrLiINWA1w/RdNduSGRFrQXKcudLk/h8sfzq9WFIVOUWhNKtR&#10;op1ovRSqIPPATmNchkFbg2G+/QItqtyfOzwMRbfS1uGL5RD0I8/nK7cIRni4NBqO76YzSjj65qNJ&#10;OpsFmOTttrHOfxVQk2Dk1KJ2kVJ2enS+C+1DwmMOVFVsKqXiJvSLWCtLTgyVVj7miOC/RSlNmpxO&#10;P0/SCKwhXO+QlcZcQq1dTcHy7b6NzIz7evdQnJEGC10bOcM3Feb6yJx/YRb7BivHWfDPuEgF+BZc&#10;LEpKsD//dh7iUU70UtJgH+bU/TgyKyhR3zQKfTccj0Pjxs14Mhvhxt569rcefazXgAQMceoMj2aI&#10;96o3pYX6FUdmFV5FF9Mc386p782176YDR46L1SoGYasa5h/11vAAHQgPSuzaV2bNRS6PQj9B37Es&#10;e6daFxtualgdPcgqShp47li90I9tHpviMpJhjm73Mertx7H8BQAA//8DAFBLAwQUAAYACAAAACEA&#10;sC+sA+IAAAAKAQAADwAAAGRycy9kb3ducmV2LnhtbEyPTU+DQBCG7yb+h82YeDHtYilUkaExRm3i&#10;zeJHvG3ZEYjsLmG3gP/e8aSnyWSevPO8+XY2nRhp8K2zCJfLCATZyunW1ggv5cPiCoQPymrVOUsI&#10;3+RhW5ye5CrTbrLPNO5DLTjE+kwhNCH0mZS+asgov3Q9Wb59usGowOtQSz2oicNNJ1dRlEqjWssf&#10;GtXTXUPV1/5oED4u6vcnPz++TnES9/e7sdy86RLx/Gy+vQERaA5/MPzqszoU7HRwR6u96BDW8Tpl&#10;FGGxWXMpJtJVcg3igJDwlEUu/1cofgAAAP//AwBQSwECLQAUAAYACAAAACEAtoM4kv4AAADhAQAA&#10;EwAAAAAAAAAAAAAAAAAAAAAAW0NvbnRlbnRfVHlwZXNdLnhtbFBLAQItABQABgAIAAAAIQA4/SH/&#10;1gAAAJQBAAALAAAAAAAAAAAAAAAAAC8BAABfcmVscy8ucmVsc1BLAQItABQABgAIAAAAIQC64/JG&#10;RQIAAIAEAAAOAAAAAAAAAAAAAAAAAC4CAABkcnMvZTJvRG9jLnhtbFBLAQItABQABgAIAAAAIQCw&#10;L6wD4gAAAAoBAAAPAAAAAAAAAAAAAAAAAJ8EAABkcnMvZG93bnJldi54bWxQSwUGAAAAAAQABADz&#10;AAAArgUAAAAA&#10;" fillcolor="white [3201]" stroked="f" strokeweight=".5pt">
              <v:textbox>
                <w:txbxContent>
                  <w:p w:rsidR="00D93F43" w:rsidRDefault="00D93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801969"/>
                          <wp:effectExtent l="0" t="0" r="3175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801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-375920</wp:posOffset>
              </wp:positionV>
              <wp:extent cx="1447800" cy="73215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F43" w:rsidRDefault="00D93F43">
                          <w:r w:rsidRPr="00D93F43">
                            <w:drawing>
                              <wp:inline distT="0" distB="0" distL="0" distR="0">
                                <wp:extent cx="1256030" cy="731031"/>
                                <wp:effectExtent l="0" t="0" r="127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7310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83.25pt;margin-top:-29.6pt;width:114pt;height:5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uIgIAACIEAAAOAAAAZHJzL2Uyb0RvYy54bWysU9tu2zAMfR+wfxD0vjhxk16MOEWXLsOA&#10;7gK0+wBZkmNhkqhJSuzs60vJaZptb8P8IIgmeXh4SC1vB6PJXvqgwNZ0NplSIi0Hoey2pt+fNu+u&#10;KQmRWcE0WFnTgwz0dvX2zbJ3lSyhAy2kJwhiQ9W7mnYxuqooAu+kYWECTlp0tuANi2j6bSE86xHd&#10;6KKcTi+LHrxwHrgMAf/ej066yvhtK3n82rZBRqJritxiPn0+m3QWqyWrtp65TvEjDfYPLAxTFoue&#10;oO5ZZGTn1V9QRnEPAdo44WAKaFvFZe4Bu5lN/+jmsWNO5l5QnOBOMoX/B8u/7L95okRNLymxzOCI&#10;nuQQW6kFKZM6vQsVBj06DIvDexhwyrnT4B6A/wjEwrpjdivvvIe+k0wgu1nKLM5SR5yQQJr+Mwgs&#10;w3YRMtDQepOkQzEIouOUDqfJIBXCU8n5/Op6ii6OvquLcrZY5BKsesl2PsSPEgxJl5p6nHxGZ/uH&#10;EBMbVr2EpGIBtBIbpXU2/LZZa0/2DLdkk78j+m9h2pK+pjeLcpGRLaT8vEBGRdxirUxNkSV+KZ1V&#10;SY0PVuR7ZEqPd2Si7VGepMioTRyaIc/hIuUm6RoQB9TLw7i0+Mjw0oH/RUmPC1vT8HPHvKREf7Ko&#10;+Q1qlDY8G/PFVYmGP/c05x5mOULVNFIyXtcxv4pE28IdzqZVWbZXJkfKuIhZzeOjSZt+bueo16e9&#10;egYAAP//AwBQSwMEFAAGAAgAAAAhAChREubeAAAACgEAAA8AAABkcnMvZG93bnJldi54bWxMj8FO&#10;wzAMhu9IvENkJC5oSzfWjJamEyCBuG7sAdwmaysap2qytXt7zAmOv/3p9+diN7teXOwYOk8aVssE&#10;hKXam44aDcev98UTiBCRDPaerIarDbArb28KzI2faG8vh9gILqGQo4Y2xiGXMtStdRiWfrDEu5Mf&#10;HUaOYyPNiBOXu16uk0RJhx3xhRYH+9ba+vtwdhpOn9NDmk3VRzxu9xv1it228let7+/ml2cQ0c7x&#10;D4ZffVaHkp0qfyYTRM9ZqZRRDYs0W4Ng4jHb8KTSkKoVyLKQ/18ofwAAAP//AwBQSwECLQAUAAYA&#10;CAAAACEAtoM4kv4AAADhAQAAEwAAAAAAAAAAAAAAAAAAAAAAW0NvbnRlbnRfVHlwZXNdLnhtbFBL&#10;AQItABQABgAIAAAAIQA4/SH/1gAAAJQBAAALAAAAAAAAAAAAAAAAAC8BAABfcmVscy8ucmVsc1BL&#10;AQItABQABgAIAAAAIQA5GGRuIgIAACIEAAAOAAAAAAAAAAAAAAAAAC4CAABkcnMvZTJvRG9jLnht&#10;bFBLAQItABQABgAIAAAAIQAoURLm3gAAAAoBAAAPAAAAAAAAAAAAAAAAAHwEAABkcnMvZG93bnJl&#10;di54bWxQSwUGAAAAAAQABADzAAAAhwUAAAAA&#10;" stroked="f">
              <v:textbox>
                <w:txbxContent>
                  <w:p w:rsidR="00D93F43" w:rsidRDefault="00D93F43">
                    <w:r w:rsidRPr="00D93F43">
                      <w:drawing>
                        <wp:inline distT="0" distB="0" distL="0" distR="0">
                          <wp:extent cx="1256030" cy="731031"/>
                          <wp:effectExtent l="0" t="0" r="127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7310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5828877</wp:posOffset>
              </wp:positionH>
              <wp:positionV relativeFrom="paragraph">
                <wp:posOffset>-314748</wp:posOffset>
              </wp:positionV>
              <wp:extent cx="965200" cy="6731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F43" w:rsidRDefault="00D93F43">
                          <w:r w:rsidRPr="00D93F43">
                            <w:drawing>
                              <wp:inline distT="0" distB="0" distL="0" distR="0">
                                <wp:extent cx="601345" cy="601345"/>
                                <wp:effectExtent l="0" t="0" r="8255" b="825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3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8.95pt;margin-top:-24.8pt;width:76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iSIAIAABw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81ygfOmhGNoefV2hna6gVXPxc6H+EGCIcmoqcfRZ3B2&#10;eAhxTH1OSXcF0EpsldbZ8btmoz05MFyTbf5O6L+laUt6ZLIoFxnZQqpHaFYZFXGNtTI1vZ6mL5Wz&#10;Konx3opsR6b0aCNpbU/qJEFGaeLQDJiYJGtAHFEnD+O64vNCowP/k5IeV7Wm4ceeeUmJ/mhR65vZ&#10;fJ52OzvzxVWJjr+MNJcRZjlC1TRSMpqbmN9D4mvhDmfSqqzXC5MTV1zBrPjpuaQdv/Rz1sujXv8C&#10;AAD//wMAUEsDBBQABgAIAAAAIQD556Wu3wAAAAsBAAAPAAAAZHJzL2Rvd25yZXYueG1sTI/LTsMw&#10;EEX3SPyDNZXYoNYpSh0cMqkACcS2jw9wYjeJGo+j2G3Sv8ddwXJmju6cW2xn27OrGX3nCGG9SoAZ&#10;qp3uqEE4Hr6Wr8B8UKRV78gg3IyHbfn4UKhcu4l25roPDYsh5HOF0IYw5Jz7ujVW+ZUbDMXbyY1W&#10;hTiODdejmmK47flLkghuVUfxQ6sG89ma+ry/WITTz/S8kVP1HY7ZLhUfqssqd0N8Wszvb8CCmcMf&#10;DHf9qA5ldKrchbRnPYJcZzKiCMtUCmB3IhEyriqEjUiBlwX/36H8BQAA//8DAFBLAQItABQABgAI&#10;AAAAIQC2gziS/gAAAOEBAAATAAAAAAAAAAAAAAAAAAAAAABbQ29udGVudF9UeXBlc10ueG1sUEsB&#10;Ai0AFAAGAAgAAAAhADj9If/WAAAAlAEAAAsAAAAAAAAAAAAAAAAALwEAAF9yZWxzLy5yZWxzUEsB&#10;Ai0AFAAGAAgAAAAhAJYhKJIgAgAAHAQAAA4AAAAAAAAAAAAAAAAALgIAAGRycy9lMm9Eb2MueG1s&#10;UEsBAi0AFAAGAAgAAAAhAPnnpa7fAAAACwEAAA8AAAAAAAAAAAAAAAAAegQAAGRycy9kb3ducmV2&#10;LnhtbFBLBQYAAAAABAAEAPMAAACGBQAAAAA=&#10;" stroked="f">
              <v:textbox>
                <w:txbxContent>
                  <w:p w:rsidR="00D93F43" w:rsidRDefault="00D93F43">
                    <w:r w:rsidRPr="00D93F43">
                      <w:drawing>
                        <wp:inline distT="0" distB="0" distL="0" distR="0">
                          <wp:extent cx="601345" cy="601345"/>
                          <wp:effectExtent l="0" t="0" r="8255" b="825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3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4276514</wp:posOffset>
              </wp:positionH>
              <wp:positionV relativeFrom="paragraph">
                <wp:posOffset>-237067</wp:posOffset>
              </wp:positionV>
              <wp:extent cx="1363134" cy="529166"/>
              <wp:effectExtent l="0" t="0" r="889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134" cy="529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F43" w:rsidRDefault="00D93F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24301" cy="47815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337" cy="488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36.75pt;margin-top:-18.65pt;width:107.3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okRQIAAIAEAAAOAAAAZHJzL2Uyb0RvYy54bWysVE2P2jAQvVfqf7B8LyHho7sRYUVZUVVC&#10;uytBtWfj2CSS43FtQ0J/fccOsHTbU9WLM/aMn2fem8nsoWsUOQrratAFTQdDSoTmUNZ6X9Dv29Wn&#10;O0qcZ7pkCrQo6Ek4+jD/+GHWmlxkUIEqhSUIol3emoJW3ps8SRyvRMPcAIzQ6JRgG+Zxa/dJaVmL&#10;6I1KsuFwmrRgS2OBC+fw9LF30nnEl1Jw/yylE56ogmJuPq42rruwJvMZy/eWmarm5zTYP2TRsFrj&#10;o1eoR+YZOdj6D6im5hYcSD/g0CQgZc1FrAGrSYfvqtlUzIhYC5LjzJUm9/9g+dPxxZK6LGhGiWYN&#10;SrQVnZdClSQL7LTG5Ri0MRjmuy/QocqXc4eHoehO2iZ8sRyCfuT5dOUWwQgPl0bTUToaU8LRN8nu&#10;0+k0wCRvt411/quAhgSjoBa1i5Sy49r5PvQSEh5zoOpyVSsVN6FfxFJZcmSotPIxRwT/LUpp0hZ0&#10;OpoMI7CGcL1HVhpzCbX2NQXLd7suMnOtdwflCWmw0LeRM3xVY65r5vwLs9g3WDnOgn/GRSrAt+Bs&#10;UVKB/fm38xCPcqKXkhb7sKDux4FZQYn6plHo+3Q8Do0bN+PJ5ww39tazu/XoQ7MEJCDFqTM8miHe&#10;q4spLTSvODKL8Cq6mOb4dkH9xVz6fjpw5LhYLGIQtqphfq03hgfoQHhQYtu9MmvOcnkU+gkuHcvy&#10;d6r1seGmhsXBg6yjpIHnntUz/djmsSnOIxnm6HYfo95+HPNfAAAA//8DAFBLAwQUAAYACAAAACEA&#10;v7ShtOIAAAAKAQAADwAAAGRycy9kb3ducmV2LnhtbEyPy06EQBBF9yb+Q6dM3JiZxsEBghQTY3wk&#10;7hx8xF0PXQKRriZ0D+Df2650Wbkn954qdovpxUSj6ywjXK4jEMS11R03CC/V/SoD4bxirXrLhPBN&#10;Dnbl6Umhcm1nfqZp7xsRStjlCqH1fsildHVLRrm1HYhD9mlHo3w4x0bqUc2h3PRyE0WJNKrjsNCq&#10;gW5bqr/2R4PwcdG8P7nl4XWOt/Fw9zhV6ZuuEM/PlptrEJ4W/wfDr35QhzI4HeyRtRM9QpLG24Ai&#10;rOI0BhGILMs2IA4IV0kEsizk/xfKHwAAAP//AwBQSwECLQAUAAYACAAAACEAtoM4kv4AAADhAQAA&#10;EwAAAAAAAAAAAAAAAAAAAAAAW0NvbnRlbnRfVHlwZXNdLnhtbFBLAQItABQABgAIAAAAIQA4/SH/&#10;1gAAAJQBAAALAAAAAAAAAAAAAAAAAC8BAABfcmVscy8ucmVsc1BLAQItABQABgAIAAAAIQAaKFok&#10;RQIAAIAEAAAOAAAAAAAAAAAAAAAAAC4CAABkcnMvZTJvRG9jLnhtbFBLAQItABQABgAIAAAAIQC/&#10;tKG04gAAAAoBAAAPAAAAAAAAAAAAAAAAAJ8EAABkcnMvZG93bnJldi54bWxQSwUGAAAAAAQABADz&#10;AAAArgUAAAAA&#10;" fillcolor="white [3201]" stroked="f" strokeweight=".5pt">
              <v:textbox>
                <w:txbxContent>
                  <w:p w:rsidR="00D93F43" w:rsidRDefault="00D93F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4301" cy="47815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0337" cy="488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-344170</wp:posOffset>
              </wp:positionV>
              <wp:extent cx="1468755" cy="681355"/>
              <wp:effectExtent l="0" t="0" r="0" b="444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F43" w:rsidRDefault="00D93F43">
                          <w:r w:rsidRPr="00D93F43">
                            <w:drawing>
                              <wp:inline distT="0" distB="0" distL="0" distR="0">
                                <wp:extent cx="944245" cy="584200"/>
                                <wp:effectExtent l="0" t="0" r="8255" b="635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18.7pt;margin-top:-27.1pt;width:115.65pt;height:5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6hIgIAACIEAAAOAAAAZHJzL2Uyb0RvYy54bWysU81u2zAMvg/YOwi6L06yJE2NOEWXLsOA&#10;7gdo9wCMJMfCJNGTlNjd05eS0yzbbsN8EEiT/Eh+JFc3vTXsqHzQ6Co+GY05U06g1G5f8W+P2zdL&#10;zkIEJ8GgUxV/UoHfrF+/WnVtqabYoJHKMwJxoezaijcxtmVRBNEoC2GErXJkrNFbiKT6fSE9dIRu&#10;TTEdjxdFh162HoUKgf7eDUa+zvh1rUT8UtdBRWYqTrXF/Pr87tJbrFdQ7j20jRanMuAfqrCgHSU9&#10;Q91BBHbw+i8oq4XHgHUcCbQF1rUWKvdA3UzGf3Tz0ECrci9ETmjPNIX/Bys+H796pmXFZ5w5sDSi&#10;R9XHWhnJpomdrg0lOT205Bb7d9jTlHOnob1H8T0wh5sG3F7deo9do0BSdZMUWVyEDjghgey6Tygp&#10;DRwiZqC+9jZRR2QwQqcpPZ0nQ6UwkVLOFsur+ZwzQbbFcvKW5JQCypfo1of4QaFlSai4p8lndDje&#10;hzi4vrikZAGNllttTFb8frcxnh2BtmSbvxP6b27Gsa7i1/PpPCM7TPEEDaXVkbbYaFvx5Th9KRzK&#10;xMZ7J7McQZtBpqKNO9GTGBm4if2uz3M4s75D+UR8eRyWlo6MhAb9T846WtiKhx8H8Ioz89ER59eT&#10;2SxteFZm86spKf7Ssru0gBMEVfHI2SBuYr6KVLbDW5pNrTNtaYhDJaeSaREz8aejSZt+qWevX6e9&#10;fgYAAP//AwBQSwMEFAAGAAgAAAAhAJlk4EbfAAAACgEAAA8AAABkcnMvZG93bnJldi54bWxMj8Fu&#10;gzAMhu+T9g6RJ+0ytaEFyqCEapu0add2fQADLqASB5G00Ldfetputvzp9/fnu1n34kqj7QwrWC0D&#10;EMSVqTtuFBx/PhevIKxDrrE3TApuZGFXPD7kmNVm4j1dD64RPoRthgpa54ZMSlu1pNEuzUDsbycz&#10;anR+HRtZjzj5cN3LdRBspMaO/YcWB/poqTofLlrB6Xt6idOp/HLHZB9t3rFLSnNT6vlpftuCcDS7&#10;Pxju+l4dCu9UmgvXVvQKFmESedQPcbQGcSfSMAVRKojDFcgil/8rFL8AAAD//wMAUEsBAi0AFAAG&#10;AAgAAAAhALaDOJL+AAAA4QEAABMAAAAAAAAAAAAAAAAAAAAAAFtDb250ZW50X1R5cGVzXS54bWxQ&#10;SwECLQAUAAYACAAAACEAOP0h/9YAAACUAQAACwAAAAAAAAAAAAAAAAAvAQAAX3JlbHMvLnJlbHNQ&#10;SwECLQAUAAYACAAAACEAmB1+oSICAAAiBAAADgAAAAAAAAAAAAAAAAAuAgAAZHJzL2Uyb0RvYy54&#10;bWxQSwECLQAUAAYACAAAACEAmWTgRt8AAAAKAQAADwAAAAAAAAAAAAAAAAB8BAAAZHJzL2Rvd25y&#10;ZXYueG1sUEsFBgAAAAAEAAQA8wAAAIgFAAAAAA==&#10;" stroked="f">
              <v:textbox>
                <w:txbxContent>
                  <w:p w:rsidR="00D93F43" w:rsidRDefault="00D93F43">
                    <w:r w:rsidRPr="00D93F43">
                      <w:drawing>
                        <wp:inline distT="0" distB="0" distL="0" distR="0">
                          <wp:extent cx="944245" cy="584200"/>
                          <wp:effectExtent l="0" t="0" r="8255" b="635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58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A"/>
    <w:rsid w:val="00127B8B"/>
    <w:rsid w:val="001D218D"/>
    <w:rsid w:val="00BB149A"/>
    <w:rsid w:val="00C561B8"/>
    <w:rsid w:val="00D93F43"/>
    <w:rsid w:val="00E17831"/>
    <w:rsid w:val="00E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F81E"/>
  <w15:chartTrackingRefBased/>
  <w15:docId w15:val="{CECDC5FD-A89A-46E3-A000-DF89707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B149A"/>
  </w:style>
  <w:style w:type="character" w:styleId="Hyperlink">
    <w:name w:val="Hyperlink"/>
    <w:basedOn w:val="Absatz-Standardschriftart"/>
    <w:uiPriority w:val="99"/>
    <w:unhideWhenUsed/>
    <w:rsid w:val="001D21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18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F43"/>
  </w:style>
  <w:style w:type="paragraph" w:styleId="Fuzeile">
    <w:name w:val="footer"/>
    <w:basedOn w:val="Standard"/>
    <w:link w:val="FuzeileZchn"/>
    <w:uiPriority w:val="99"/>
    <w:unhideWhenUsed/>
    <w:rsid w:val="00D9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litikzumanfassen.de/j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st.de/datenschut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Pohlheim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Kinder- und Jugendbüro</dc:creator>
  <cp:keywords/>
  <dc:description/>
  <cp:lastModifiedBy>Kinder- und Jugendbüro</cp:lastModifiedBy>
  <cp:revision>3</cp:revision>
  <dcterms:created xsi:type="dcterms:W3CDTF">2022-12-01T14:44:00Z</dcterms:created>
  <dcterms:modified xsi:type="dcterms:W3CDTF">2022-12-02T09:51:00Z</dcterms:modified>
</cp:coreProperties>
</file>